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CA" w:rsidRDefault="007B4A2B" w:rsidP="007B4A2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4A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PROSTORNO KRETANJE STANOVNIŠTVA HRVATSKE</w:t>
      </w:r>
    </w:p>
    <w:p w:rsidR="007B4A2B" w:rsidRPr="007B4A2B" w:rsidRDefault="007B4A2B" w:rsidP="007B4A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4A2B" w:rsidRPr="007B4A2B" w:rsidRDefault="007B4A2B" w:rsidP="00605D7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A2B">
        <w:rPr>
          <w:rFonts w:ascii="Times New Roman" w:hAnsi="Times New Roman" w:cs="Times New Roman"/>
          <w:sz w:val="24"/>
          <w:szCs w:val="24"/>
        </w:rPr>
        <w:t>Prisjeti se gradiva iz prvog razreda pa nadopuni slijedeće pojmove:</w:t>
      </w:r>
    </w:p>
    <w:p w:rsidR="007B4A2B" w:rsidRDefault="007B4A2B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Migracije – </w:t>
      </w:r>
    </w:p>
    <w:p w:rsidR="00BD736F" w:rsidRDefault="00BD736F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Emigracija –</w:t>
      </w:r>
    </w:p>
    <w:p w:rsidR="00BD736F" w:rsidRDefault="00BD736F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Imigracija -</w:t>
      </w:r>
    </w:p>
    <w:p w:rsidR="007B4A2B" w:rsidRDefault="007B4A2B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Vanjske migracije –</w:t>
      </w:r>
    </w:p>
    <w:p w:rsidR="007B4A2B" w:rsidRDefault="007B4A2B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Unutarnje migracije –</w:t>
      </w:r>
    </w:p>
    <w:p w:rsidR="007B4A2B" w:rsidRDefault="007B4A2B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„Odljev mozgova“ –</w:t>
      </w:r>
    </w:p>
    <w:p w:rsidR="00C44DEE" w:rsidRDefault="00C44DEE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4A2B" w:rsidRDefault="007B4A2B" w:rsidP="00605D7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pomoć teksta u udžbeniku na stranici 55 i 56 ispuni tablicu:</w:t>
      </w:r>
    </w:p>
    <w:p w:rsidR="00C44DEE" w:rsidRDefault="00C44DEE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31"/>
        <w:gridCol w:w="1736"/>
        <w:gridCol w:w="1713"/>
        <w:gridCol w:w="1631"/>
        <w:gridCol w:w="1631"/>
      </w:tblGrid>
      <w:tr w:rsidR="00C44DEE" w:rsidTr="00551008">
        <w:tc>
          <w:tcPr>
            <w:tcW w:w="1631" w:type="dxa"/>
            <w:vMerge w:val="restart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Migracije  do 20. stoljeća</w:t>
            </w:r>
          </w:p>
        </w:tc>
        <w:tc>
          <w:tcPr>
            <w:tcW w:w="3262" w:type="dxa"/>
            <w:gridSpan w:val="2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Migracije u 20. stoljeću</w:t>
            </w:r>
          </w:p>
        </w:tc>
      </w:tr>
      <w:tr w:rsidR="00C44DEE" w:rsidTr="00C44DEE">
        <w:trPr>
          <w:trHeight w:val="487"/>
        </w:trPr>
        <w:tc>
          <w:tcPr>
            <w:tcW w:w="1631" w:type="dxa"/>
            <w:vMerge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44DEE" w:rsidRPr="00C44DEE" w:rsidRDefault="00C44DEE" w:rsidP="00605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1.val iseljavanja</w:t>
            </w:r>
          </w:p>
        </w:tc>
        <w:tc>
          <w:tcPr>
            <w:tcW w:w="1713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2.val iseljavanja</w:t>
            </w:r>
          </w:p>
        </w:tc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3.val iseljavanja</w:t>
            </w:r>
          </w:p>
        </w:tc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4.val iseljavanja</w:t>
            </w:r>
          </w:p>
        </w:tc>
      </w:tr>
      <w:tr w:rsidR="00C44DEE" w:rsidTr="00C44DEE"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 (vrijeme)</w:t>
            </w:r>
          </w:p>
        </w:tc>
        <w:tc>
          <w:tcPr>
            <w:tcW w:w="1736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E" w:rsidTr="00C44DEE"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Zašto </w:t>
            </w:r>
          </w:p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(razlozi)</w:t>
            </w:r>
          </w:p>
        </w:tc>
        <w:tc>
          <w:tcPr>
            <w:tcW w:w="1736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E" w:rsidTr="00C44DEE"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Kuda (smjer, države)</w:t>
            </w:r>
          </w:p>
        </w:tc>
        <w:tc>
          <w:tcPr>
            <w:tcW w:w="1736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44DEE" w:rsidRDefault="00C44DEE" w:rsidP="00605D72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2B" w:rsidRPr="007B4A2B" w:rsidRDefault="007B4A2B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4A2B" w:rsidRDefault="00C44DEE" w:rsidP="00605D7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kojim državama Europe danas živi najviše Hrvata</w:t>
      </w:r>
      <w:r w:rsidR="004672D8">
        <w:rPr>
          <w:rFonts w:ascii="Times New Roman" w:hAnsi="Times New Roman" w:cs="Times New Roman"/>
          <w:sz w:val="24"/>
          <w:szCs w:val="24"/>
        </w:rPr>
        <w:t>?</w:t>
      </w:r>
    </w:p>
    <w:p w:rsidR="004672D8" w:rsidRDefault="004672D8" w:rsidP="00605D7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su Gradišćanski Hrvati, a tko Moliški Hrvati?</w:t>
      </w:r>
    </w:p>
    <w:p w:rsidR="004672D8" w:rsidRDefault="004672D8" w:rsidP="00605D7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kojim državama izvan Europe živi najviše Hrvata?</w:t>
      </w:r>
    </w:p>
    <w:p w:rsidR="004672D8" w:rsidRDefault="004672D8" w:rsidP="00605D7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dnevne migracije i koji su razlozi dnevnih migracija?</w:t>
      </w:r>
    </w:p>
    <w:p w:rsidR="004672D8" w:rsidRDefault="004672D8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Odgovore na pitanja 3,4,5 i 6 naći ćeš u udžbeniku na stranici 55,56 i 57.</w:t>
      </w:r>
    </w:p>
    <w:p w:rsidR="00BD736F" w:rsidRDefault="00BD736F" w:rsidP="00605D7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Promotri tabelu i odgovori na slijedeća pitanja:</w:t>
      </w:r>
    </w:p>
    <w:p w:rsidR="00BD736F" w:rsidRDefault="00BD736F" w:rsidP="00605D72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migracijski saldo?</w:t>
      </w:r>
    </w:p>
    <w:p w:rsidR="00F34FE7" w:rsidRDefault="00F34FE7" w:rsidP="00605D72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migracijski saldo za sve godine</w:t>
      </w:r>
    </w:p>
    <w:p w:rsidR="00BD736F" w:rsidRDefault="00BD736F" w:rsidP="00605D72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godine je migracijski saldo bio najmanji i koliko je iznosio?</w:t>
      </w:r>
    </w:p>
    <w:p w:rsidR="00BD736F" w:rsidRDefault="00BD736F" w:rsidP="00605D72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736F">
        <w:rPr>
          <w:rFonts w:ascii="Times New Roman" w:hAnsi="Times New Roman" w:cs="Times New Roman"/>
          <w:sz w:val="24"/>
          <w:szCs w:val="24"/>
        </w:rPr>
        <w:t>Koje godine je migracijski saldo bio naj</w:t>
      </w:r>
      <w:r>
        <w:rPr>
          <w:rFonts w:ascii="Times New Roman" w:hAnsi="Times New Roman" w:cs="Times New Roman"/>
          <w:sz w:val="24"/>
          <w:szCs w:val="24"/>
        </w:rPr>
        <w:t>već</w:t>
      </w:r>
      <w:r w:rsidRPr="00BD736F">
        <w:rPr>
          <w:rFonts w:ascii="Times New Roman" w:hAnsi="Times New Roman" w:cs="Times New Roman"/>
          <w:sz w:val="24"/>
          <w:szCs w:val="24"/>
        </w:rPr>
        <w:t>i i koliko je iznosio?</w:t>
      </w:r>
    </w:p>
    <w:p w:rsidR="00F34FE7" w:rsidRPr="00BD736F" w:rsidRDefault="00F34FE7" w:rsidP="00605D72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Razmisli koji su razlozi jakog iseljavanja iz Hrvatske, a koje posljedice</w:t>
      </w:r>
    </w:p>
    <w:p w:rsidR="00BD736F" w:rsidRDefault="00BD736F" w:rsidP="00605D72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736F" w:rsidRDefault="00BD736F" w:rsidP="00605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736F" w:rsidRDefault="00BD736F" w:rsidP="00605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736F" w:rsidRDefault="00BD736F" w:rsidP="00605D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736F" w:rsidRDefault="00BD736F" w:rsidP="00BD7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36F" w:rsidRDefault="00BD736F" w:rsidP="00BD736F">
      <w:pPr>
        <w:rPr>
          <w:rFonts w:ascii="Times New Roman" w:hAnsi="Times New Roman" w:cs="Times New Roman"/>
          <w:sz w:val="24"/>
          <w:szCs w:val="24"/>
        </w:rPr>
      </w:pPr>
    </w:p>
    <w:p w:rsidR="00BD736F" w:rsidRDefault="00BD736F" w:rsidP="00BD736F">
      <w:pPr>
        <w:rPr>
          <w:rFonts w:ascii="Times New Roman" w:hAnsi="Times New Roman" w:cs="Times New Roman"/>
          <w:sz w:val="24"/>
          <w:szCs w:val="24"/>
        </w:rPr>
      </w:pPr>
    </w:p>
    <w:p w:rsidR="00BD736F" w:rsidRPr="00BD736F" w:rsidRDefault="00BD736F" w:rsidP="00BD736F">
      <w:pPr>
        <w:rPr>
          <w:rFonts w:ascii="Times New Roman" w:hAnsi="Times New Roman" w:cs="Times New Roman"/>
          <w:sz w:val="24"/>
          <w:szCs w:val="24"/>
        </w:rPr>
      </w:pPr>
    </w:p>
    <w:p w:rsidR="00BD736F" w:rsidRPr="00BD736F" w:rsidRDefault="00BD736F" w:rsidP="00F34FE7">
      <w:pPr>
        <w:spacing w:before="100" w:beforeAutospacing="1" w:after="100" w:afterAutospacing="1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3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r-HR"/>
        </w:rPr>
        <w:t>VANJSKA MIGRACIJA STANOVNIŠTVA REPUBLIKE HRVATSKE</w:t>
      </w:r>
    </w:p>
    <w:p w:rsidR="00BD736F" w:rsidRDefault="00F34FE7" w:rsidP="00BD736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8147" cy="301879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_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577" cy="302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E7" w:rsidRDefault="00F34FE7" w:rsidP="00BD736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34FE7" w:rsidRDefault="00F34FE7" w:rsidP="00BD736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34FE7" w:rsidRDefault="00F34FE7" w:rsidP="00F34F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Promotri grafikon  i ispod napiši koje zaključke možeš donijeti promatrajući ga.</w:t>
      </w:r>
    </w:p>
    <w:p w:rsidR="00F34FE7" w:rsidRDefault="00F34FE7" w:rsidP="00F34F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34FE7" w:rsidRDefault="00F34FE7" w:rsidP="00F34F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34FE7" w:rsidRPr="00BD736F" w:rsidRDefault="00F34FE7" w:rsidP="00F34FE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131820"/>
            <wp:effectExtent l="0" t="0" r="0" b="0"/>
            <wp:docPr id="2" name="Slika 2" descr="Slika na kojoj se prikazuje snimka zaslona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FE7" w:rsidRPr="00BD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11E"/>
    <w:multiLevelType w:val="hybridMultilevel"/>
    <w:tmpl w:val="197AB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12BD"/>
    <w:multiLevelType w:val="hybridMultilevel"/>
    <w:tmpl w:val="A3CE86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6570"/>
    <w:multiLevelType w:val="hybridMultilevel"/>
    <w:tmpl w:val="67F6B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1543"/>
    <w:multiLevelType w:val="hybridMultilevel"/>
    <w:tmpl w:val="85129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832BB"/>
    <w:multiLevelType w:val="hybridMultilevel"/>
    <w:tmpl w:val="D00E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2B"/>
    <w:rsid w:val="004672D8"/>
    <w:rsid w:val="00605D72"/>
    <w:rsid w:val="007B4A2B"/>
    <w:rsid w:val="008763CA"/>
    <w:rsid w:val="00BD736F"/>
    <w:rsid w:val="00C44DEE"/>
    <w:rsid w:val="00F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D4FB"/>
  <w15:chartTrackingRefBased/>
  <w15:docId w15:val="{F5E91039-F5A5-4599-A242-F6FA185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A2B"/>
    <w:pPr>
      <w:ind w:left="720"/>
      <w:contextualSpacing/>
    </w:pPr>
  </w:style>
  <w:style w:type="table" w:styleId="Reetkatablice">
    <w:name w:val="Table Grid"/>
    <w:basedOn w:val="Obinatablica"/>
    <w:uiPriority w:val="39"/>
    <w:rsid w:val="00C4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Martišek</dc:creator>
  <cp:keywords/>
  <dc:description/>
  <cp:lastModifiedBy>Silvija Martišek</cp:lastModifiedBy>
  <cp:revision>4</cp:revision>
  <dcterms:created xsi:type="dcterms:W3CDTF">2020-04-16T14:33:00Z</dcterms:created>
  <dcterms:modified xsi:type="dcterms:W3CDTF">2020-04-16T15:13:00Z</dcterms:modified>
</cp:coreProperties>
</file>