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7" w:rsidRDefault="00075F32" w:rsidP="00075F32">
      <w:pPr>
        <w:jc w:val="center"/>
        <w:rPr>
          <w:b/>
          <w:sz w:val="28"/>
          <w:szCs w:val="28"/>
        </w:rPr>
      </w:pPr>
      <w:r w:rsidRPr="00075F32">
        <w:rPr>
          <w:b/>
          <w:sz w:val="28"/>
          <w:szCs w:val="28"/>
        </w:rPr>
        <w:t>DRUGI OBRAZOVNI MATERIJALI ZA ŠK.GODINU 2019./2020.</w:t>
      </w:r>
    </w:p>
    <w:p w:rsidR="00075F32" w:rsidRDefault="00075F32" w:rsidP="00075F32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843"/>
        <w:gridCol w:w="1134"/>
      </w:tblGrid>
      <w:tr w:rsidR="005C1DAC" w:rsidRPr="00E37497" w:rsidTr="005C1DAC">
        <w:trPr>
          <w:jc w:val="center"/>
        </w:trPr>
        <w:tc>
          <w:tcPr>
            <w:tcW w:w="10485" w:type="dxa"/>
            <w:gridSpan w:val="5"/>
            <w:shd w:val="clear" w:color="auto" w:fill="FFFF00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C1DAC" w:rsidRPr="005C1DAC" w:rsidRDefault="005C1DAC" w:rsidP="00860C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1DAC">
              <w:rPr>
                <w:rFonts w:cstheme="minorHAnsi"/>
                <w:b/>
                <w:sz w:val="28"/>
                <w:szCs w:val="28"/>
              </w:rPr>
              <w:t>2. RAZRED</w:t>
            </w:r>
          </w:p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DAC" w:rsidRPr="00E37497" w:rsidTr="005C1DAC">
        <w:trPr>
          <w:jc w:val="center"/>
        </w:trPr>
        <w:tc>
          <w:tcPr>
            <w:tcW w:w="3397" w:type="dxa"/>
          </w:tcPr>
          <w:p w:rsidR="005C1DAC" w:rsidRPr="00E37497" w:rsidRDefault="005C1DAC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5C1DAC" w:rsidRPr="00E37497" w:rsidRDefault="005C1DAC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551" w:type="dxa"/>
          </w:tcPr>
          <w:p w:rsidR="005C1DAC" w:rsidRPr="00E37497" w:rsidRDefault="005C1DAC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AUTOR/I</w:t>
            </w:r>
          </w:p>
        </w:tc>
        <w:tc>
          <w:tcPr>
            <w:tcW w:w="1843" w:type="dxa"/>
          </w:tcPr>
          <w:p w:rsidR="005C1DAC" w:rsidRPr="00E37497" w:rsidRDefault="005C1DAC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</w:tcPr>
          <w:p w:rsidR="005C1DAC" w:rsidRPr="00E37497" w:rsidRDefault="005C1DAC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E37497">
              <w:rPr>
                <w:rFonts w:cstheme="minorHAnsi"/>
                <w:b/>
                <w:sz w:val="20"/>
                <w:szCs w:val="20"/>
              </w:rPr>
              <w:t>CIJENA</w:t>
            </w:r>
          </w:p>
        </w:tc>
      </w:tr>
      <w:tr w:rsidR="005C1DAC" w:rsidRPr="00E37497" w:rsidTr="005C1DAC">
        <w:trPr>
          <w:jc w:val="center"/>
        </w:trPr>
        <w:tc>
          <w:tcPr>
            <w:tcW w:w="3397" w:type="dxa"/>
          </w:tcPr>
          <w:p w:rsidR="005C1DAC" w:rsidRPr="00BA286A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MOJA STAZA 2 : radna bilježnica za hrvatski jezik u drugom razredu osnovne škole</w:t>
            </w:r>
          </w:p>
        </w:tc>
        <w:tc>
          <w:tcPr>
            <w:tcW w:w="1560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5C1DAC" w:rsidRPr="00BA286A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Centner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Anđelka Peko, Ana Pintarić, Lidija Bakota, Valentina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843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Školska knjiga </w:t>
            </w:r>
          </w:p>
        </w:tc>
        <w:tc>
          <w:tcPr>
            <w:tcW w:w="1134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49,00</w:t>
            </w:r>
          </w:p>
        </w:tc>
      </w:tr>
      <w:tr w:rsidR="005C1DAC" w:rsidRPr="00E37497" w:rsidTr="005C1DAC">
        <w:trPr>
          <w:jc w:val="center"/>
        </w:trPr>
        <w:tc>
          <w:tcPr>
            <w:tcW w:w="3397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NEW BUILDING BLOCKS 2 : radna bilježnica iz engleskoga jezika za drugi razred osnovne škole, II. godina učenja</w:t>
            </w:r>
          </w:p>
        </w:tc>
        <w:tc>
          <w:tcPr>
            <w:tcW w:w="1560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Čajo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Domljan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>, Ankica Knezović, Danka Singer</w:t>
            </w:r>
          </w:p>
        </w:tc>
        <w:tc>
          <w:tcPr>
            <w:tcW w:w="1843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Profil</w:t>
            </w:r>
          </w:p>
        </w:tc>
        <w:tc>
          <w:tcPr>
            <w:tcW w:w="1134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57,00</w:t>
            </w:r>
          </w:p>
        </w:tc>
      </w:tr>
      <w:tr w:rsidR="005C1DAC" w:rsidRPr="00E37497" w:rsidTr="005C1DAC">
        <w:trPr>
          <w:jc w:val="center"/>
        </w:trPr>
        <w:tc>
          <w:tcPr>
            <w:tcW w:w="3397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AUF DIE PLATZE, FERTIG, LOS! : radna bilježnica iz njemačkog jezika za 2. razred osnovne škole</w:t>
            </w:r>
          </w:p>
        </w:tc>
        <w:tc>
          <w:tcPr>
            <w:tcW w:w="1560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Irena Pehar, Dinka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Štiglmayer</w:t>
            </w:r>
            <w:proofErr w:type="spellEnd"/>
          </w:p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45,00</w:t>
            </w:r>
          </w:p>
        </w:tc>
      </w:tr>
      <w:tr w:rsidR="005C1DAC" w:rsidRPr="00E37497" w:rsidTr="005C1DAC">
        <w:trPr>
          <w:jc w:val="center"/>
        </w:trPr>
        <w:tc>
          <w:tcPr>
            <w:tcW w:w="3397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MATEMATIKA 2 : radna bilježnica za drugi razred osnovne škole</w:t>
            </w:r>
          </w:p>
        </w:tc>
        <w:tc>
          <w:tcPr>
            <w:tcW w:w="1560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5C1DAC" w:rsidRPr="006468B1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Josip Markovac, Danica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Vrgoč</w:t>
            </w:r>
            <w:proofErr w:type="spellEnd"/>
          </w:p>
        </w:tc>
        <w:tc>
          <w:tcPr>
            <w:tcW w:w="1843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43,00</w:t>
            </w:r>
          </w:p>
        </w:tc>
      </w:tr>
      <w:tr w:rsidR="005C1DAC" w:rsidRPr="00E37497" w:rsidTr="005C1DAC">
        <w:trPr>
          <w:jc w:val="center"/>
        </w:trPr>
        <w:tc>
          <w:tcPr>
            <w:tcW w:w="3397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EUREKA! 2 : radna bilježnica za prirodu i društvo u drugom razredu osnovne škole</w:t>
            </w:r>
          </w:p>
        </w:tc>
        <w:tc>
          <w:tcPr>
            <w:tcW w:w="1560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Snježana Bakarić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Palička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>, Sanja Ćorić</w:t>
            </w:r>
          </w:p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134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68,00</w:t>
            </w:r>
          </w:p>
        </w:tc>
      </w:tr>
      <w:tr w:rsidR="005C1DAC" w:rsidRPr="00E37497" w:rsidTr="005C1DAC">
        <w:trPr>
          <w:jc w:val="center"/>
        </w:trPr>
        <w:tc>
          <w:tcPr>
            <w:tcW w:w="3397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RASTIMO U ZAHVALNOSTI : radna bilježnica za katolički vjeronauk drugoga razreda osnovne škole</w:t>
            </w:r>
          </w:p>
        </w:tc>
        <w:tc>
          <w:tcPr>
            <w:tcW w:w="1560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Josip Jakšić, Karolina Manda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Mićanović</w:t>
            </w:r>
            <w:proofErr w:type="spellEnd"/>
          </w:p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Glas koncila</w:t>
            </w:r>
          </w:p>
        </w:tc>
        <w:tc>
          <w:tcPr>
            <w:tcW w:w="1134" w:type="dxa"/>
          </w:tcPr>
          <w:p w:rsidR="005C1DAC" w:rsidRPr="00E37497" w:rsidRDefault="005C1DAC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23,00</w:t>
            </w:r>
          </w:p>
        </w:tc>
      </w:tr>
    </w:tbl>
    <w:p w:rsidR="00075F32" w:rsidRPr="00075F32" w:rsidRDefault="00075F32" w:rsidP="00075F32">
      <w:pPr>
        <w:rPr>
          <w:b/>
          <w:sz w:val="28"/>
          <w:szCs w:val="28"/>
        </w:rPr>
      </w:pPr>
    </w:p>
    <w:sectPr w:rsidR="00075F32" w:rsidRPr="00075F32" w:rsidSect="00075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2"/>
    <w:rsid w:val="00075F32"/>
    <w:rsid w:val="00435BA5"/>
    <w:rsid w:val="005C1DAC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AC4"/>
  <w15:chartTrackingRefBased/>
  <w15:docId w15:val="{10140361-38AA-4F4A-8A38-9D05984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2</cp:revision>
  <dcterms:created xsi:type="dcterms:W3CDTF">2019-07-12T10:50:00Z</dcterms:created>
  <dcterms:modified xsi:type="dcterms:W3CDTF">2019-07-12T10:50:00Z</dcterms:modified>
</cp:coreProperties>
</file>